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val="0"/>
        <w:widowControl w:val="0"/>
        <w:shd w:val="clear" w:color="auto" w:fill="auto"/>
        <w:kinsoku/>
        <w:wordWrap/>
        <w:overflowPunct/>
        <w:topLinePunct w:val="0"/>
        <w:autoSpaceDE/>
        <w:autoSpaceDN/>
        <w:bidi w:val="0"/>
        <w:adjustRightInd/>
        <w:snapToGrid/>
        <w:spacing w:before="0" w:after="157" w:afterLines="50" w:line="500" w:lineRule="exact"/>
        <w:ind w:left="0" w:leftChars="0" w:right="0" w:firstLine="0" w:firstLineChars="0"/>
        <w:jc w:val="center"/>
        <w:textAlignment w:val="auto"/>
        <w:rPr>
          <w:rFonts w:hint="eastAsia" w:ascii="方正小标宋_GBK" w:hAnsi="方正小标宋_GBK" w:eastAsia="方正小标宋_GBK" w:cs="方正小标宋_GBK"/>
          <w:sz w:val="36"/>
          <w:szCs w:val="36"/>
        </w:rPr>
      </w:pPr>
      <w:bookmarkStart w:id="0" w:name="bookmark1"/>
      <w:bookmarkStart w:id="1" w:name="bookmark2"/>
      <w:bookmarkStart w:id="2" w:name="bookmark0"/>
      <w:r>
        <w:rPr>
          <w:rFonts w:hint="eastAsia" w:ascii="方正小标宋_GBK" w:hAnsi="方正小标宋_GBK" w:eastAsia="方正小标宋_GBK" w:cs="方正小标宋_GBK"/>
          <w:color w:val="000000"/>
          <w:spacing w:val="0"/>
          <w:w w:val="100"/>
          <w:position w:val="0"/>
          <w:sz w:val="36"/>
          <w:szCs w:val="36"/>
        </w:rPr>
        <w:t>建设工程规划许可批后注意事项告知书</w:t>
      </w:r>
      <w:bookmarkEnd w:id="0"/>
      <w:bookmarkEnd w:id="1"/>
      <w:bookmarkEnd w:id="2"/>
    </w:p>
    <w:p>
      <w:pPr>
        <w:pStyle w:val="5"/>
        <w:keepNext w:val="0"/>
        <w:keepLines w:val="0"/>
        <w:pageBreakBefore w:val="0"/>
        <w:widowControl w:val="0"/>
        <w:shd w:val="clear" w:color="auto" w:fill="auto"/>
        <w:tabs>
          <w:tab w:val="left" w:pos="2040"/>
        </w:tabs>
        <w:kinsoku/>
        <w:wordWrap/>
        <w:overflowPunct/>
        <w:topLinePunct w:val="0"/>
        <w:autoSpaceDE/>
        <w:autoSpaceDN/>
        <w:bidi w:val="0"/>
        <w:adjustRightInd/>
        <w:snapToGrid/>
        <w:spacing w:before="0" w:after="0" w:line="500" w:lineRule="exact"/>
        <w:ind w:left="0" w:leftChars="0" w:right="0" w:firstLine="0" w:firstLineChars="0"/>
        <w:jc w:val="left"/>
        <w:textAlignment w:val="auto"/>
        <w:rPr>
          <w:sz w:val="24"/>
          <w:szCs w:val="24"/>
        </w:rPr>
      </w:pPr>
      <w:r>
        <w:rPr>
          <w:sz w:val="24"/>
          <w:szCs w:val="24"/>
          <w:u w:val="single"/>
        </w:rPr>
        <w:t xml:space="preserve"> </w:t>
      </w:r>
      <w:r>
        <w:rPr>
          <w:sz w:val="24"/>
          <w:szCs w:val="24"/>
          <w:u w:val="single"/>
        </w:rPr>
        <w:tab/>
      </w:r>
      <w:r>
        <w:rPr>
          <w:rFonts w:hint="eastAsia"/>
          <w:sz w:val="24"/>
          <w:szCs w:val="24"/>
          <w:u w:val="single"/>
          <w:lang w:val="en-US" w:eastAsia="zh-CN"/>
        </w:rPr>
        <w:t xml:space="preserve">     </w:t>
      </w:r>
      <w:r>
        <w:rPr>
          <w:color w:val="000000"/>
          <w:spacing w:val="0"/>
          <w:w w:val="100"/>
          <w:position w:val="0"/>
          <w:sz w:val="24"/>
          <w:szCs w:val="24"/>
        </w:rPr>
        <w:t>:</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spacing w:val="0"/>
          <w:w w:val="100"/>
          <w:position w:val="0"/>
          <w:sz w:val="28"/>
          <w:szCs w:val="28"/>
        </w:rPr>
        <w:t>我</w:t>
      </w:r>
      <w:r>
        <w:rPr>
          <w:rFonts w:hint="eastAsia" w:ascii="宋体" w:hAnsi="宋体" w:eastAsia="宋体" w:cs="宋体"/>
          <w:color w:val="000000"/>
          <w:spacing w:val="0"/>
          <w:w w:val="100"/>
          <w:position w:val="0"/>
          <w:sz w:val="28"/>
          <w:szCs w:val="28"/>
          <w:lang w:eastAsia="zh-CN"/>
        </w:rPr>
        <w:t>办</w:t>
      </w:r>
      <w:r>
        <w:rPr>
          <w:rFonts w:hint="eastAsia" w:ascii="宋体" w:hAnsi="宋体" w:eastAsia="宋体" w:cs="宋体"/>
          <w:color w:val="000000"/>
          <w:spacing w:val="0"/>
          <w:w w:val="100"/>
          <w:position w:val="0"/>
          <w:sz w:val="28"/>
          <w:szCs w:val="28"/>
        </w:rPr>
        <w:t>已</w:t>
      </w:r>
      <w:r>
        <w:rPr>
          <w:rFonts w:hint="eastAsia" w:ascii="宋体" w:hAnsi="宋体" w:eastAsia="宋体" w:cs="宋体"/>
          <w:color w:val="000000"/>
          <w:spacing w:val="0"/>
          <w:w w:val="100"/>
          <w:position w:val="0"/>
          <w:sz w:val="28"/>
          <w:szCs w:val="28"/>
          <w:lang w:val="zh-CN" w:eastAsia="zh-CN" w:bidi="zh-CN"/>
        </w:rPr>
        <w:t>于</w:t>
      </w:r>
      <w:r>
        <w:rPr>
          <w:rFonts w:hint="eastAsia" w:ascii="宋体" w:hAnsi="宋体" w:eastAsia="宋体" w:cs="宋体"/>
          <w:sz w:val="28"/>
          <w:szCs w:val="28"/>
          <w:u w:val="single"/>
          <w:lang w:val="en-US" w:eastAsia="zh-CN"/>
        </w:rPr>
        <w:t xml:space="preserve">     </w:t>
      </w:r>
      <w:r>
        <w:rPr>
          <w:rFonts w:hint="eastAsia" w:ascii="宋体" w:hAnsi="宋体" w:eastAsia="宋体" w:cs="宋体"/>
          <w:color w:val="000000"/>
          <w:spacing w:val="0"/>
          <w:w w:val="100"/>
          <w:position w:val="0"/>
          <w:sz w:val="28"/>
          <w:szCs w:val="28"/>
          <w:lang w:val="zh-CN" w:eastAsia="zh-CN" w:bidi="zh-CN"/>
        </w:rPr>
        <w:t>年</w:t>
      </w:r>
      <w:r>
        <w:rPr>
          <w:rFonts w:hint="eastAsia" w:ascii="宋体" w:hAnsi="宋体" w:eastAsia="宋体" w:cs="宋体"/>
          <w:sz w:val="28"/>
          <w:szCs w:val="28"/>
          <w:u w:val="single"/>
          <w:lang w:val="en-US" w:eastAsia="zh-CN"/>
        </w:rPr>
        <w:t xml:space="preserve">     </w:t>
      </w:r>
      <w:r>
        <w:rPr>
          <w:rFonts w:hint="eastAsia" w:ascii="宋体" w:hAnsi="宋体" w:eastAsia="宋体" w:cs="宋体"/>
          <w:color w:val="000000"/>
          <w:spacing w:val="0"/>
          <w:w w:val="100"/>
          <w:position w:val="0"/>
          <w:sz w:val="28"/>
          <w:szCs w:val="28"/>
        </w:rPr>
        <w:t>月</w:t>
      </w:r>
      <w:r>
        <w:rPr>
          <w:rFonts w:hint="eastAsia" w:ascii="宋体" w:hAnsi="宋体" w:eastAsia="宋体" w:cs="宋体"/>
          <w:sz w:val="28"/>
          <w:szCs w:val="28"/>
          <w:u w:val="single"/>
          <w:lang w:val="en-US" w:eastAsia="zh-CN"/>
        </w:rPr>
        <w:t xml:space="preserve">     </w:t>
      </w:r>
      <w:r>
        <w:rPr>
          <w:rFonts w:hint="eastAsia" w:ascii="宋体" w:hAnsi="宋体" w:eastAsia="宋体" w:cs="宋体"/>
          <w:color w:val="000000"/>
          <w:spacing w:val="0"/>
          <w:w w:val="100"/>
          <w:position w:val="0"/>
          <w:sz w:val="28"/>
          <w:szCs w:val="28"/>
        </w:rPr>
        <w:t>日向贵单位核发编号为</w:t>
      </w:r>
      <w:r>
        <w:rPr>
          <w:rFonts w:hint="eastAsia" w:ascii="宋体" w:hAnsi="宋体" w:eastAsia="宋体" w:cs="宋体"/>
          <w:color w:val="000000"/>
          <w:spacing w:val="0"/>
          <w:w w:val="100"/>
          <w:position w:val="0"/>
          <w:sz w:val="28"/>
          <w:szCs w:val="28"/>
          <w:lang w:eastAsia="zh-CN"/>
        </w:rPr>
        <w:t>清民园</w:t>
      </w:r>
      <w:r>
        <w:rPr>
          <w:rFonts w:hint="eastAsia" w:ascii="宋体" w:hAnsi="宋体" w:eastAsia="宋体" w:cs="宋体"/>
          <w:color w:val="000000"/>
          <w:spacing w:val="0"/>
          <w:w w:val="100"/>
          <w:position w:val="0"/>
          <w:sz w:val="28"/>
          <w:szCs w:val="28"/>
        </w:rPr>
        <w:t>建字第</w:t>
      </w:r>
      <w:r>
        <w:rPr>
          <w:rFonts w:hint="eastAsia" w:ascii="宋体" w:hAnsi="宋体" w:eastAsia="宋体" w:cs="宋体"/>
          <w:sz w:val="28"/>
          <w:szCs w:val="28"/>
          <w:u w:val="single"/>
        </w:rPr>
        <w:t xml:space="preserve"> </w:t>
      </w:r>
      <w:r>
        <w:rPr>
          <w:rFonts w:hint="eastAsia" w:cs="宋体"/>
          <w:sz w:val="28"/>
          <w:szCs w:val="28"/>
          <w:u w:val="single"/>
          <w:lang w:val="en-US" w:eastAsia="zh-CN"/>
        </w:rPr>
        <w:t xml:space="preserve">    </w:t>
      </w:r>
      <w:r>
        <w:rPr>
          <w:rFonts w:hint="eastAsia" w:ascii="宋体" w:hAnsi="宋体" w:eastAsia="宋体" w:cs="宋体"/>
          <w:sz w:val="28"/>
          <w:szCs w:val="28"/>
          <w:u w:val="single"/>
        </w:rPr>
        <w:tab/>
      </w:r>
      <w:r>
        <w:rPr>
          <w:rFonts w:hint="eastAsia" w:ascii="宋体" w:hAnsi="宋体" w:eastAsia="宋体" w:cs="宋体"/>
          <w:color w:val="000000"/>
          <w:spacing w:val="0"/>
          <w:w w:val="100"/>
          <w:position w:val="0"/>
          <w:sz w:val="28"/>
          <w:szCs w:val="28"/>
        </w:rPr>
        <w:t xml:space="preserve">号的《建设工程规划许可证》（建设项目名称： </w:t>
      </w:r>
      <w:r>
        <w:rPr>
          <w:rFonts w:hint="eastAsia" w:ascii="宋体" w:hAnsi="宋体" w:eastAsia="宋体" w:cs="宋体"/>
          <w:sz w:val="28"/>
          <w:szCs w:val="28"/>
          <w:u w:val="single"/>
        </w:rPr>
        <w:t xml:space="preserve"> </w:t>
      </w:r>
      <w:r>
        <w:rPr>
          <w:rFonts w:hint="eastAsia" w:cs="宋体"/>
          <w:sz w:val="28"/>
          <w:szCs w:val="28"/>
          <w:u w:val="single"/>
          <w:lang w:val="en-US" w:eastAsia="zh-CN"/>
        </w:rPr>
        <w:t xml:space="preserve">     </w:t>
      </w:r>
      <w:r>
        <w:rPr>
          <w:rFonts w:hint="eastAsia" w:ascii="宋体" w:hAnsi="宋体" w:eastAsia="宋体" w:cs="宋体"/>
          <w:sz w:val="28"/>
          <w:szCs w:val="28"/>
          <w:u w:val="single"/>
        </w:rPr>
        <w:tab/>
      </w:r>
      <w:r>
        <w:rPr>
          <w:rFonts w:hint="eastAsia" w:cs="宋体"/>
          <w:sz w:val="28"/>
          <w:szCs w:val="28"/>
          <w:u w:val="single"/>
          <w:lang w:val="en-US" w:eastAsia="zh-CN"/>
        </w:rPr>
        <w:t xml:space="preserve">                 </w:t>
      </w:r>
      <w:r>
        <w:rPr>
          <w:rFonts w:hint="eastAsia" w:ascii="宋体" w:hAnsi="宋体" w:eastAsia="宋体" w:cs="宋体"/>
          <w:color w:val="000000"/>
          <w:spacing w:val="0"/>
          <w:w w:val="100"/>
          <w:position w:val="0"/>
          <w:sz w:val="28"/>
          <w:szCs w:val="28"/>
        </w:rPr>
        <w:t>）</w:t>
      </w:r>
      <w:r>
        <w:rPr>
          <w:rFonts w:hint="eastAsia" w:ascii="宋体" w:hAnsi="宋体" w:eastAsia="宋体" w:cs="宋体"/>
          <w:color w:val="000000"/>
          <w:spacing w:val="0"/>
          <w:w w:val="100"/>
          <w:position w:val="0"/>
          <w:sz w:val="28"/>
          <w:szCs w:val="28"/>
          <w:lang w:val="en-US" w:eastAsia="en-US" w:bidi="en-US"/>
        </w:rPr>
        <w:t>,</w:t>
      </w:r>
      <w:r>
        <w:rPr>
          <w:rFonts w:hint="eastAsia" w:cs="宋体"/>
          <w:color w:val="000000"/>
          <w:spacing w:val="0"/>
          <w:w w:val="100"/>
          <w:position w:val="0"/>
          <w:sz w:val="28"/>
          <w:szCs w:val="28"/>
          <w:lang w:eastAsia="zh-CN"/>
        </w:rPr>
        <w:t>按照</w:t>
      </w:r>
      <w:r>
        <w:rPr>
          <w:rFonts w:hint="eastAsia" w:ascii="宋体" w:hAnsi="宋体" w:eastAsia="宋体" w:cs="宋体"/>
          <w:color w:val="000000"/>
          <w:spacing w:val="0"/>
          <w:w w:val="100"/>
          <w:position w:val="0"/>
          <w:sz w:val="28"/>
          <w:szCs w:val="28"/>
        </w:rPr>
        <w:t>《中华人民共和国城乡规划法》</w:t>
      </w:r>
      <w:r>
        <w:rPr>
          <w:rFonts w:hint="eastAsia" w:ascii="宋体" w:hAnsi="宋体" w:eastAsia="宋体" w:cs="宋体"/>
          <w:color w:val="000000"/>
          <w:spacing w:val="0"/>
          <w:w w:val="100"/>
          <w:position w:val="0"/>
          <w:sz w:val="28"/>
          <w:szCs w:val="28"/>
          <w:lang w:eastAsia="zh-CN"/>
        </w:rPr>
        <w:t>、</w:t>
      </w:r>
      <w:r>
        <w:rPr>
          <w:rFonts w:hint="eastAsia" w:ascii="宋体" w:hAnsi="宋体" w:eastAsia="宋体" w:cs="宋体"/>
          <w:color w:val="000000"/>
          <w:spacing w:val="0"/>
          <w:w w:val="100"/>
          <w:position w:val="0"/>
          <w:sz w:val="28"/>
          <w:szCs w:val="28"/>
        </w:rPr>
        <w:t>《广东省城乡规划条例》的规定和</w:t>
      </w:r>
      <w:r>
        <w:rPr>
          <w:rFonts w:hint="eastAsia" w:cs="宋体"/>
          <w:color w:val="000000"/>
          <w:spacing w:val="0"/>
          <w:w w:val="100"/>
          <w:position w:val="0"/>
          <w:sz w:val="28"/>
          <w:szCs w:val="28"/>
          <w:lang w:eastAsia="zh-CN"/>
        </w:rPr>
        <w:t>园区</w:t>
      </w:r>
      <w:r>
        <w:rPr>
          <w:rFonts w:hint="eastAsia" w:ascii="宋体" w:hAnsi="宋体" w:eastAsia="宋体" w:cs="宋体"/>
          <w:color w:val="000000"/>
          <w:spacing w:val="0"/>
          <w:w w:val="100"/>
          <w:position w:val="0"/>
          <w:sz w:val="28"/>
          <w:szCs w:val="28"/>
        </w:rPr>
        <w:t>规划管理的要求，你单位应按批准的图纸内容进行建设，同时需完成相关后续工作，具体注意事项如下：</w:t>
      </w:r>
    </w:p>
    <w:p>
      <w:pPr>
        <w:pStyle w:val="5"/>
        <w:keepNext w:val="0"/>
        <w:keepLines w:val="0"/>
        <w:pageBreakBefore w:val="0"/>
        <w:widowControl w:val="0"/>
        <w:shd w:val="clear" w:color="auto" w:fill="auto"/>
        <w:tabs>
          <w:tab w:val="left" w:pos="991"/>
        </w:tabs>
        <w:kinsoku/>
        <w:wordWrap/>
        <w:overflowPunct/>
        <w:topLinePunct w:val="0"/>
        <w:autoSpaceDE/>
        <w:autoSpaceDN/>
        <w:bidi w:val="0"/>
        <w:adjustRightInd/>
        <w:snapToGrid/>
        <w:spacing w:before="0" w:after="0" w:line="500" w:lineRule="exact"/>
        <w:ind w:left="0" w:right="0" w:firstLine="560" w:firstLineChars="200"/>
        <w:jc w:val="both"/>
        <w:textAlignment w:val="auto"/>
        <w:rPr>
          <w:rFonts w:hint="eastAsia" w:ascii="宋体" w:hAnsi="宋体" w:eastAsia="宋体" w:cs="宋体"/>
          <w:sz w:val="28"/>
          <w:szCs w:val="28"/>
        </w:rPr>
      </w:pPr>
      <w:bookmarkStart w:id="3" w:name="bookmark3"/>
      <w:r>
        <w:rPr>
          <w:rFonts w:hint="eastAsia" w:ascii="宋体" w:hAnsi="宋体" w:eastAsia="宋体" w:cs="宋体"/>
          <w:color w:val="000000"/>
          <w:spacing w:val="0"/>
          <w:w w:val="100"/>
          <w:position w:val="0"/>
          <w:sz w:val="28"/>
          <w:szCs w:val="28"/>
        </w:rPr>
        <w:t>一</w:t>
      </w:r>
      <w:bookmarkEnd w:id="3"/>
      <w:r>
        <w:rPr>
          <w:rFonts w:hint="eastAsia" w:ascii="宋体" w:hAnsi="宋体" w:eastAsia="宋体" w:cs="宋体"/>
          <w:color w:val="000000"/>
          <w:spacing w:val="0"/>
          <w:w w:val="100"/>
          <w:position w:val="0"/>
          <w:sz w:val="28"/>
          <w:szCs w:val="28"/>
        </w:rPr>
        <w:t>、应按《广东省城乡规划条例》的要求，在建设项目施工现场或者其他显著地点设置建设工程规划许可公告牌，载明建设工程规划许可的主要内容和图件。公告内容应当真实、有效，如有隐瞒、虚构，需承担一切法律责任和后果。</w:t>
      </w:r>
    </w:p>
    <w:p>
      <w:pPr>
        <w:pStyle w:val="5"/>
        <w:keepNext w:val="0"/>
        <w:keepLines w:val="0"/>
        <w:pageBreakBefore w:val="0"/>
        <w:widowControl w:val="0"/>
        <w:shd w:val="clear" w:color="auto" w:fill="auto"/>
        <w:tabs>
          <w:tab w:val="left" w:pos="991"/>
        </w:tabs>
        <w:kinsoku/>
        <w:wordWrap/>
        <w:overflowPunct/>
        <w:topLinePunct w:val="0"/>
        <w:autoSpaceDE/>
        <w:autoSpaceDN/>
        <w:bidi w:val="0"/>
        <w:adjustRightInd/>
        <w:snapToGrid/>
        <w:spacing w:before="0" w:after="0" w:line="500" w:lineRule="exact"/>
        <w:ind w:left="0" w:right="0" w:firstLine="560" w:firstLineChars="200"/>
        <w:jc w:val="both"/>
        <w:textAlignment w:val="auto"/>
        <w:rPr>
          <w:rFonts w:hint="eastAsia" w:ascii="宋体" w:hAnsi="宋体" w:eastAsia="宋体" w:cs="宋体"/>
          <w:sz w:val="28"/>
          <w:szCs w:val="28"/>
        </w:rPr>
      </w:pPr>
      <w:bookmarkStart w:id="4" w:name="bookmark4"/>
      <w:r>
        <w:rPr>
          <w:rFonts w:hint="eastAsia" w:ascii="宋体" w:hAnsi="宋体" w:eastAsia="宋体" w:cs="宋体"/>
          <w:color w:val="000000"/>
          <w:spacing w:val="0"/>
          <w:w w:val="100"/>
          <w:position w:val="0"/>
          <w:sz w:val="28"/>
          <w:szCs w:val="28"/>
        </w:rPr>
        <w:t>二</w:t>
      </w:r>
      <w:bookmarkEnd w:id="4"/>
      <w:r>
        <w:rPr>
          <w:rFonts w:hint="eastAsia" w:ascii="宋体" w:hAnsi="宋体" w:eastAsia="宋体" w:cs="宋体"/>
          <w:color w:val="000000"/>
          <w:spacing w:val="0"/>
          <w:w w:val="100"/>
          <w:position w:val="0"/>
          <w:sz w:val="28"/>
          <w:szCs w:val="28"/>
        </w:rPr>
        <w:t>、在办理后续的施工许可证及其他手</w:t>
      </w:r>
      <w:r>
        <w:rPr>
          <w:rFonts w:hint="eastAsia" w:ascii="宋体" w:hAnsi="宋体" w:eastAsia="宋体" w:cs="宋体"/>
          <w:color w:val="000000"/>
          <w:spacing w:val="0"/>
          <w:w w:val="100"/>
          <w:position w:val="0"/>
          <w:sz w:val="28"/>
          <w:szCs w:val="28"/>
          <w:lang w:val="zh-CN" w:eastAsia="zh-CN" w:bidi="zh-CN"/>
        </w:rPr>
        <w:t>续时,</w:t>
      </w:r>
      <w:r>
        <w:rPr>
          <w:rFonts w:hint="eastAsia" w:ascii="宋体" w:hAnsi="宋体" w:eastAsia="宋体" w:cs="宋体"/>
          <w:color w:val="000000"/>
          <w:spacing w:val="0"/>
          <w:w w:val="100"/>
          <w:position w:val="0"/>
          <w:sz w:val="28"/>
          <w:szCs w:val="28"/>
        </w:rPr>
        <w:t>申报建筑物的建筑专业施工图应与《建设工程规划许可证》附图一致。如通</w:t>
      </w:r>
      <w:r>
        <w:rPr>
          <w:rFonts w:hint="eastAsia" w:cs="宋体"/>
          <w:color w:val="000000"/>
          <w:spacing w:val="0"/>
          <w:w w:val="100"/>
          <w:position w:val="0"/>
          <w:sz w:val="28"/>
          <w:szCs w:val="28"/>
          <w:lang w:eastAsia="zh-CN"/>
        </w:rPr>
        <w:t>过</w:t>
      </w:r>
      <w:r>
        <w:rPr>
          <w:rFonts w:hint="eastAsia" w:ascii="宋体" w:hAnsi="宋体" w:eastAsia="宋体" w:cs="宋体"/>
          <w:color w:val="000000"/>
          <w:spacing w:val="0"/>
          <w:w w:val="100"/>
          <w:position w:val="0"/>
          <w:sz w:val="28"/>
          <w:szCs w:val="28"/>
        </w:rPr>
        <w:t>隐瞒、虚构、造假等不正当手段，利用阴阳图纸办理不同部门的报建手续，需承担一切法律责任和后果。</w:t>
      </w:r>
    </w:p>
    <w:p>
      <w:pPr>
        <w:pStyle w:val="5"/>
        <w:keepNext w:val="0"/>
        <w:keepLines w:val="0"/>
        <w:pageBreakBefore w:val="0"/>
        <w:widowControl w:val="0"/>
        <w:shd w:val="clear" w:color="auto" w:fill="auto"/>
        <w:tabs>
          <w:tab w:val="left" w:pos="511"/>
        </w:tabs>
        <w:kinsoku/>
        <w:wordWrap/>
        <w:overflowPunct/>
        <w:topLinePunct w:val="0"/>
        <w:autoSpaceDE/>
        <w:autoSpaceDN/>
        <w:bidi w:val="0"/>
        <w:adjustRightInd/>
        <w:snapToGrid/>
        <w:spacing w:before="0" w:after="0" w:line="500" w:lineRule="exact"/>
        <w:ind w:left="0" w:right="0" w:firstLine="560" w:firstLineChars="200"/>
        <w:jc w:val="both"/>
        <w:textAlignment w:val="auto"/>
        <w:rPr>
          <w:rFonts w:hint="eastAsia" w:ascii="宋体" w:hAnsi="宋体" w:eastAsia="宋体" w:cs="宋体"/>
          <w:color w:val="000000"/>
          <w:spacing w:val="0"/>
          <w:w w:val="100"/>
          <w:position w:val="0"/>
          <w:sz w:val="28"/>
          <w:szCs w:val="28"/>
        </w:rPr>
      </w:pPr>
      <w:bookmarkStart w:id="5" w:name="bookmark5"/>
      <w:r>
        <w:rPr>
          <w:rFonts w:hint="eastAsia" w:ascii="宋体" w:hAnsi="宋体" w:eastAsia="宋体" w:cs="宋体"/>
          <w:color w:val="000000"/>
          <w:spacing w:val="0"/>
          <w:w w:val="100"/>
          <w:position w:val="0"/>
          <w:sz w:val="28"/>
          <w:szCs w:val="28"/>
        </w:rPr>
        <w:t>三</w:t>
      </w:r>
      <w:bookmarkEnd w:id="5"/>
      <w:r>
        <w:rPr>
          <w:rFonts w:hint="eastAsia" w:ascii="宋体" w:hAnsi="宋体" w:eastAsia="宋体" w:cs="宋体"/>
          <w:color w:val="000000"/>
          <w:spacing w:val="0"/>
          <w:w w:val="100"/>
          <w:position w:val="0"/>
          <w:sz w:val="28"/>
          <w:szCs w:val="28"/>
        </w:rPr>
        <w:t>、应委托具有相应资质的单位严格按照《建设工程规划许可证》附图-建筑物总平面图的标准</w:t>
      </w:r>
      <w:r>
        <w:rPr>
          <w:rFonts w:hint="eastAsia" w:cs="宋体"/>
          <w:color w:val="000000"/>
          <w:spacing w:val="0"/>
          <w:w w:val="100"/>
          <w:position w:val="0"/>
          <w:sz w:val="28"/>
          <w:szCs w:val="28"/>
          <w:lang w:eastAsia="zh-CN"/>
        </w:rPr>
        <w:t>，</w:t>
      </w:r>
      <w:r>
        <w:rPr>
          <w:rFonts w:hint="eastAsia" w:ascii="宋体" w:hAnsi="宋体" w:eastAsia="宋体" w:cs="宋体"/>
          <w:color w:val="000000"/>
          <w:spacing w:val="0"/>
          <w:w w:val="100"/>
          <w:position w:val="0"/>
          <w:sz w:val="28"/>
          <w:szCs w:val="28"/>
        </w:rPr>
        <w:t>完成</w:t>
      </w:r>
      <w:r>
        <w:rPr>
          <w:rFonts w:hint="eastAsia" w:cs="宋体"/>
          <w:color w:val="000000"/>
          <w:spacing w:val="0"/>
          <w:w w:val="100"/>
          <w:position w:val="0"/>
          <w:sz w:val="28"/>
          <w:szCs w:val="28"/>
          <w:lang w:eastAsia="zh-CN"/>
        </w:rPr>
        <w:t>用地红线及</w:t>
      </w:r>
      <w:r>
        <w:rPr>
          <w:rFonts w:hint="eastAsia" w:ascii="宋体" w:hAnsi="宋体" w:eastAsia="宋体" w:cs="宋体"/>
          <w:color w:val="000000"/>
          <w:spacing w:val="0"/>
          <w:w w:val="100"/>
          <w:position w:val="0"/>
          <w:sz w:val="28"/>
          <w:szCs w:val="28"/>
        </w:rPr>
        <w:t>建筑物各角点的定位放</w:t>
      </w:r>
      <w:r>
        <w:rPr>
          <w:rFonts w:hint="eastAsia" w:cs="宋体"/>
          <w:color w:val="000000"/>
          <w:spacing w:val="0"/>
          <w:w w:val="100"/>
          <w:position w:val="0"/>
          <w:sz w:val="28"/>
          <w:szCs w:val="28"/>
          <w:lang w:eastAsia="zh-CN"/>
        </w:rPr>
        <w:t>、验</w:t>
      </w:r>
      <w:r>
        <w:rPr>
          <w:rFonts w:hint="eastAsia" w:ascii="宋体" w:hAnsi="宋体" w:eastAsia="宋体" w:cs="宋体"/>
          <w:color w:val="000000"/>
          <w:spacing w:val="0"/>
          <w:w w:val="100"/>
          <w:position w:val="0"/>
          <w:sz w:val="28"/>
          <w:szCs w:val="28"/>
        </w:rPr>
        <w:t>线</w:t>
      </w:r>
      <w:r>
        <w:rPr>
          <w:rFonts w:hint="eastAsia" w:cs="宋体"/>
          <w:color w:val="000000"/>
          <w:spacing w:val="0"/>
          <w:w w:val="100"/>
          <w:position w:val="0"/>
          <w:sz w:val="28"/>
          <w:szCs w:val="28"/>
          <w:lang w:eastAsia="zh-CN"/>
        </w:rPr>
        <w:t>合一</w:t>
      </w:r>
      <w:r>
        <w:rPr>
          <w:rFonts w:hint="eastAsia" w:ascii="宋体" w:hAnsi="宋体" w:eastAsia="宋体" w:cs="宋体"/>
          <w:color w:val="000000"/>
          <w:spacing w:val="0"/>
          <w:w w:val="100"/>
          <w:position w:val="0"/>
          <w:sz w:val="28"/>
          <w:szCs w:val="28"/>
        </w:rPr>
        <w:t>工作，并及时向</w:t>
      </w:r>
      <w:r>
        <w:rPr>
          <w:rFonts w:hint="eastAsia" w:cs="宋体"/>
          <w:color w:val="000000"/>
          <w:spacing w:val="0"/>
          <w:w w:val="100"/>
          <w:position w:val="0"/>
          <w:sz w:val="28"/>
          <w:szCs w:val="28"/>
          <w:lang w:eastAsia="zh-CN"/>
        </w:rPr>
        <w:t>管委会申</w:t>
      </w:r>
      <w:r>
        <w:rPr>
          <w:rFonts w:hint="eastAsia" w:ascii="宋体" w:hAnsi="宋体" w:eastAsia="宋体" w:cs="宋体"/>
          <w:color w:val="000000"/>
          <w:spacing w:val="0"/>
          <w:w w:val="100"/>
          <w:position w:val="0"/>
          <w:sz w:val="28"/>
          <w:szCs w:val="28"/>
          <w:lang w:eastAsia="zh-CN"/>
        </w:rPr>
        <w:t>请《</w:t>
      </w:r>
      <w:r>
        <w:rPr>
          <w:rFonts w:hint="eastAsia" w:ascii="宋体" w:hAnsi="宋体" w:eastAsia="宋体" w:cs="宋体"/>
          <w:color w:val="000000"/>
          <w:spacing w:val="0"/>
          <w:w w:val="100"/>
          <w:position w:val="0"/>
          <w:sz w:val="28"/>
          <w:szCs w:val="28"/>
          <w:lang w:val="en-US" w:eastAsia="zh-CN"/>
        </w:rPr>
        <w:t>建设工程验线确认书</w:t>
      </w:r>
      <w:r>
        <w:rPr>
          <w:rFonts w:hint="eastAsia" w:ascii="宋体" w:hAnsi="宋体" w:eastAsia="宋体" w:cs="宋体"/>
          <w:color w:val="000000"/>
          <w:spacing w:val="0"/>
          <w:w w:val="100"/>
          <w:position w:val="0"/>
          <w:sz w:val="28"/>
          <w:szCs w:val="28"/>
          <w:lang w:eastAsia="zh-CN"/>
        </w:rPr>
        <w:t>》</w:t>
      </w:r>
      <w:r>
        <w:rPr>
          <w:rFonts w:hint="eastAsia" w:ascii="宋体" w:hAnsi="宋体" w:eastAsia="宋体" w:cs="宋体"/>
          <w:color w:val="000000"/>
          <w:spacing w:val="0"/>
          <w:w w:val="100"/>
          <w:position w:val="0"/>
          <w:sz w:val="28"/>
          <w:szCs w:val="28"/>
        </w:rPr>
        <w:t>。</w:t>
      </w:r>
    </w:p>
    <w:p>
      <w:pPr>
        <w:pStyle w:val="5"/>
        <w:keepNext w:val="0"/>
        <w:keepLines w:val="0"/>
        <w:pageBreakBefore w:val="0"/>
        <w:widowControl w:val="0"/>
        <w:shd w:val="clear" w:color="auto" w:fill="auto"/>
        <w:tabs>
          <w:tab w:val="left" w:pos="953"/>
        </w:tabs>
        <w:kinsoku/>
        <w:wordWrap/>
        <w:overflowPunct/>
        <w:topLinePunct w:val="0"/>
        <w:autoSpaceDE/>
        <w:autoSpaceDN/>
        <w:bidi w:val="0"/>
        <w:adjustRightInd/>
        <w:snapToGrid/>
        <w:spacing w:before="0" w:after="0" w:line="500" w:lineRule="exact"/>
        <w:ind w:left="0" w:right="0" w:firstLine="560" w:firstLineChars="200"/>
        <w:jc w:val="both"/>
        <w:textAlignment w:val="auto"/>
        <w:rPr>
          <w:rFonts w:hint="eastAsia" w:ascii="宋体" w:hAnsi="宋体" w:eastAsia="宋体" w:cs="宋体"/>
          <w:sz w:val="28"/>
          <w:szCs w:val="28"/>
        </w:rPr>
      </w:pPr>
      <w:bookmarkStart w:id="6" w:name="bookmark6"/>
      <w:r>
        <w:rPr>
          <w:rFonts w:hint="eastAsia" w:ascii="宋体" w:hAnsi="宋体" w:eastAsia="宋体" w:cs="宋体"/>
          <w:color w:val="000000"/>
          <w:spacing w:val="0"/>
          <w:w w:val="100"/>
          <w:position w:val="0"/>
          <w:sz w:val="28"/>
          <w:szCs w:val="28"/>
        </w:rPr>
        <w:t>四</w:t>
      </w:r>
      <w:bookmarkEnd w:id="6"/>
      <w:r>
        <w:rPr>
          <w:rFonts w:hint="eastAsia" w:ascii="宋体" w:hAnsi="宋体" w:eastAsia="宋体" w:cs="宋体"/>
          <w:color w:val="000000"/>
          <w:spacing w:val="0"/>
          <w:w w:val="100"/>
          <w:position w:val="0"/>
          <w:sz w:val="28"/>
          <w:szCs w:val="28"/>
        </w:rPr>
        <w:t>、应严格按照《建设工程规划许可证》的内容进行建设。 如确需变更，须按原审批程序向</w:t>
      </w:r>
      <w:r>
        <w:rPr>
          <w:rFonts w:hint="eastAsia" w:cs="宋体"/>
          <w:color w:val="000000"/>
          <w:spacing w:val="0"/>
          <w:w w:val="100"/>
          <w:position w:val="0"/>
          <w:sz w:val="28"/>
          <w:szCs w:val="28"/>
          <w:lang w:eastAsia="zh-CN"/>
        </w:rPr>
        <w:t>管委会</w:t>
      </w:r>
      <w:r>
        <w:rPr>
          <w:rFonts w:hint="eastAsia" w:ascii="宋体" w:hAnsi="宋体" w:eastAsia="宋体" w:cs="宋体"/>
          <w:color w:val="000000"/>
          <w:spacing w:val="0"/>
          <w:w w:val="100"/>
          <w:position w:val="0"/>
          <w:sz w:val="28"/>
          <w:szCs w:val="28"/>
        </w:rPr>
        <w:t>申报，经批准后才能实施。</w:t>
      </w:r>
    </w:p>
    <w:p>
      <w:pPr>
        <w:pStyle w:val="5"/>
        <w:keepNext w:val="0"/>
        <w:keepLines w:val="0"/>
        <w:pageBreakBefore w:val="0"/>
        <w:widowControl w:val="0"/>
        <w:shd w:val="clear" w:color="auto" w:fill="auto"/>
        <w:tabs>
          <w:tab w:val="left" w:pos="953"/>
        </w:tabs>
        <w:kinsoku/>
        <w:wordWrap/>
        <w:overflowPunct/>
        <w:topLinePunct w:val="0"/>
        <w:autoSpaceDE/>
        <w:autoSpaceDN/>
        <w:bidi w:val="0"/>
        <w:adjustRightInd/>
        <w:snapToGrid/>
        <w:spacing w:before="0" w:after="0" w:line="500" w:lineRule="exact"/>
        <w:ind w:left="0" w:right="0" w:firstLine="560" w:firstLineChars="200"/>
        <w:jc w:val="both"/>
        <w:textAlignment w:val="auto"/>
        <w:rPr>
          <w:rFonts w:hint="eastAsia" w:ascii="宋体" w:hAnsi="宋体" w:eastAsia="宋体" w:cs="宋体"/>
          <w:sz w:val="28"/>
          <w:szCs w:val="28"/>
        </w:rPr>
      </w:pPr>
      <w:bookmarkStart w:id="7" w:name="bookmark7"/>
      <w:r>
        <w:rPr>
          <w:rFonts w:hint="eastAsia" w:ascii="宋体" w:hAnsi="宋体" w:eastAsia="宋体" w:cs="宋体"/>
          <w:color w:val="000000"/>
          <w:spacing w:val="0"/>
          <w:w w:val="100"/>
          <w:position w:val="0"/>
          <w:sz w:val="28"/>
          <w:szCs w:val="28"/>
        </w:rPr>
        <w:t>五</w:t>
      </w:r>
      <w:bookmarkEnd w:id="7"/>
      <w:r>
        <w:rPr>
          <w:rFonts w:hint="eastAsia" w:ascii="宋体" w:hAnsi="宋体" w:eastAsia="宋体" w:cs="宋体"/>
          <w:color w:val="000000"/>
          <w:spacing w:val="0"/>
          <w:w w:val="100"/>
          <w:position w:val="0"/>
          <w:sz w:val="28"/>
          <w:szCs w:val="28"/>
        </w:rPr>
        <w:t>、建设工程竣</w:t>
      </w:r>
      <w:r>
        <w:rPr>
          <w:rFonts w:hint="eastAsia" w:ascii="宋体" w:hAnsi="宋体" w:eastAsia="宋体" w:cs="宋体"/>
          <w:color w:val="000000"/>
          <w:spacing w:val="0"/>
          <w:w w:val="100"/>
          <w:position w:val="0"/>
          <w:sz w:val="28"/>
          <w:szCs w:val="28"/>
          <w:lang w:val="zh-CN" w:eastAsia="zh-CN" w:bidi="zh-CN"/>
        </w:rPr>
        <w:t>工后</w:t>
      </w:r>
      <w:r>
        <w:rPr>
          <w:rFonts w:hint="eastAsia" w:cs="宋体"/>
          <w:color w:val="auto"/>
          <w:spacing w:val="0"/>
          <w:w w:val="100"/>
          <w:position w:val="0"/>
          <w:sz w:val="28"/>
          <w:szCs w:val="28"/>
          <w:lang w:val="en-US" w:eastAsia="zh-CN" w:bidi="zh-CN"/>
        </w:rPr>
        <w:t>,</w:t>
      </w:r>
      <w:r>
        <w:rPr>
          <w:rFonts w:hint="eastAsia" w:ascii="宋体" w:hAnsi="宋体" w:eastAsia="宋体" w:cs="宋体"/>
          <w:color w:val="000000"/>
          <w:spacing w:val="0"/>
          <w:w w:val="100"/>
          <w:position w:val="0"/>
          <w:sz w:val="28"/>
          <w:szCs w:val="28"/>
        </w:rPr>
        <w:t>应委托具有相应测绘资质的单</w:t>
      </w:r>
      <w:bookmarkStart w:id="8" w:name="_GoBack"/>
      <w:bookmarkEnd w:id="8"/>
      <w:r>
        <w:rPr>
          <w:rFonts w:hint="eastAsia" w:ascii="宋体" w:hAnsi="宋体" w:eastAsia="宋体" w:cs="宋体"/>
          <w:color w:val="000000"/>
          <w:spacing w:val="0"/>
          <w:w w:val="100"/>
          <w:position w:val="0"/>
          <w:sz w:val="28"/>
          <w:szCs w:val="28"/>
        </w:rPr>
        <w:t>位开展规划条件核实测量工作，取得《</w:t>
      </w:r>
      <w:r>
        <w:rPr>
          <w:rFonts w:hint="eastAsia" w:cs="宋体"/>
          <w:color w:val="000000"/>
          <w:spacing w:val="0"/>
          <w:w w:val="100"/>
          <w:position w:val="0"/>
          <w:sz w:val="28"/>
          <w:szCs w:val="28"/>
          <w:lang w:eastAsia="zh-CN"/>
        </w:rPr>
        <w:t>连州</w:t>
      </w:r>
      <w:r>
        <w:rPr>
          <w:rFonts w:hint="eastAsia" w:ascii="宋体" w:hAnsi="宋体" w:eastAsia="宋体" w:cs="宋体"/>
          <w:color w:val="000000"/>
          <w:spacing w:val="0"/>
          <w:w w:val="100"/>
          <w:position w:val="0"/>
          <w:sz w:val="28"/>
          <w:szCs w:val="28"/>
        </w:rPr>
        <w:t>市建设工程规划条件核实测量报告》后</w:t>
      </w:r>
      <w:r>
        <w:rPr>
          <w:rFonts w:hint="eastAsia" w:cs="宋体"/>
          <w:color w:val="000000"/>
          <w:spacing w:val="0"/>
          <w:w w:val="100"/>
          <w:position w:val="0"/>
          <w:sz w:val="28"/>
          <w:szCs w:val="28"/>
          <w:lang w:eastAsia="zh-CN"/>
        </w:rPr>
        <w:t>向管委会</w:t>
      </w:r>
      <w:r>
        <w:rPr>
          <w:rFonts w:hint="eastAsia" w:ascii="宋体" w:hAnsi="宋体" w:eastAsia="宋体" w:cs="宋体"/>
          <w:color w:val="000000"/>
          <w:spacing w:val="0"/>
          <w:w w:val="100"/>
          <w:position w:val="0"/>
          <w:sz w:val="28"/>
          <w:szCs w:val="28"/>
        </w:rPr>
        <w:t>申请规划条件核实。未经核实或者经核实不符合规划条件的</w:t>
      </w:r>
      <w:r>
        <w:rPr>
          <w:rFonts w:hint="eastAsia" w:cs="宋体"/>
          <w:color w:val="000000"/>
          <w:spacing w:val="0"/>
          <w:w w:val="100"/>
          <w:position w:val="0"/>
          <w:sz w:val="28"/>
          <w:szCs w:val="28"/>
          <w:lang w:eastAsia="zh-CN"/>
        </w:rPr>
        <w:t>，</w:t>
      </w:r>
      <w:r>
        <w:rPr>
          <w:rFonts w:hint="eastAsia" w:ascii="宋体" w:hAnsi="宋体" w:eastAsia="宋体" w:cs="宋体"/>
          <w:color w:val="000000"/>
          <w:spacing w:val="0"/>
          <w:w w:val="100"/>
          <w:position w:val="0"/>
          <w:sz w:val="28"/>
          <w:szCs w:val="28"/>
        </w:rPr>
        <w:t>不得组织竣工验收。竣工验收后六个月内向</w:t>
      </w:r>
      <w:r>
        <w:rPr>
          <w:rFonts w:hint="eastAsia" w:cs="宋体"/>
          <w:color w:val="000000"/>
          <w:spacing w:val="0"/>
          <w:w w:val="100"/>
          <w:position w:val="0"/>
          <w:sz w:val="28"/>
          <w:szCs w:val="28"/>
          <w:lang w:eastAsia="zh-CN"/>
        </w:rPr>
        <w:t>管委会</w:t>
      </w:r>
      <w:r>
        <w:rPr>
          <w:rFonts w:hint="eastAsia" w:ascii="宋体" w:hAnsi="宋体" w:eastAsia="宋体" w:cs="宋体"/>
          <w:color w:val="000000"/>
          <w:spacing w:val="0"/>
          <w:w w:val="100"/>
          <w:position w:val="0"/>
          <w:sz w:val="28"/>
          <w:szCs w:val="28"/>
        </w:rPr>
        <w:t>报送有关竣工验收资料。</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380" w:firstLine="560" w:firstLineChars="200"/>
        <w:jc w:val="both"/>
        <w:textAlignment w:val="auto"/>
        <w:rPr>
          <w:rFonts w:hint="eastAsia" w:ascii="宋体" w:hAnsi="宋体" w:eastAsia="宋体" w:cs="宋体"/>
          <w:color w:val="000000"/>
          <w:spacing w:val="0"/>
          <w:w w:val="100"/>
          <w:position w:val="0"/>
          <w:sz w:val="28"/>
          <w:szCs w:val="28"/>
          <w:lang w:val="en-US" w:eastAsia="zh-CN"/>
        </w:rPr>
      </w:pP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380" w:firstLine="560" w:firstLineChars="200"/>
        <w:jc w:val="both"/>
        <w:textAlignment w:val="auto"/>
        <w:rPr>
          <w:rFonts w:hint="eastAsia" w:ascii="宋体" w:hAnsi="宋体" w:eastAsia="宋体" w:cs="宋体"/>
          <w:color w:val="000000"/>
          <w:spacing w:val="0"/>
          <w:w w:val="100"/>
          <w:position w:val="0"/>
          <w:sz w:val="28"/>
          <w:szCs w:val="28"/>
          <w:lang w:val="en-US" w:eastAsia="zh-CN"/>
        </w:rPr>
      </w:pP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380" w:firstLine="560" w:firstLineChars="200"/>
        <w:jc w:val="right"/>
        <w:textAlignment w:val="auto"/>
        <w:rPr>
          <w:rFonts w:hint="eastAsia" w:ascii="宋体" w:hAnsi="宋体" w:eastAsia="宋体" w:cs="宋体"/>
          <w:sz w:val="28"/>
          <w:szCs w:val="28"/>
          <w:lang w:eastAsia="zh-CN"/>
        </w:rPr>
      </w:pPr>
      <w:r>
        <w:rPr>
          <w:rFonts w:hint="eastAsia" w:ascii="宋体" w:hAnsi="宋体" w:eastAsia="宋体" w:cs="宋体"/>
          <w:color w:val="000000"/>
          <w:spacing w:val="0"/>
          <w:w w:val="100"/>
          <w:position w:val="0"/>
          <w:sz w:val="28"/>
          <w:szCs w:val="28"/>
          <w:lang w:val="en-US" w:eastAsia="zh-CN"/>
        </w:rPr>
        <w:t xml:space="preserve">  </w:t>
      </w:r>
      <w:r>
        <w:rPr>
          <w:rFonts w:hint="eastAsia" w:ascii="宋体" w:hAnsi="宋体" w:eastAsia="宋体" w:cs="宋体"/>
          <w:color w:val="000000"/>
          <w:spacing w:val="0"/>
          <w:w w:val="100"/>
          <w:position w:val="0"/>
          <w:sz w:val="28"/>
          <w:szCs w:val="28"/>
          <w:lang w:eastAsia="zh-CN"/>
        </w:rPr>
        <w:t>清远民族工业园管理委员会</w:t>
      </w:r>
    </w:p>
    <w:p>
      <w:pPr>
        <w:keepNext w:val="0"/>
        <w:keepLines w:val="0"/>
        <w:pageBreakBefore w:val="0"/>
        <w:widowControl w:val="0"/>
        <w:kinsoku/>
        <w:wordWrap/>
        <w:overflowPunct/>
        <w:topLinePunct w:val="0"/>
        <w:autoSpaceDE/>
        <w:autoSpaceDN/>
        <w:bidi w:val="0"/>
        <w:adjustRightInd/>
        <w:snapToGrid/>
        <w:spacing w:line="500" w:lineRule="exact"/>
        <w:ind w:firstLine="5600" w:firstLineChars="2000"/>
        <w:textAlignment w:val="auto"/>
        <w:rPr>
          <w:rFonts w:hint="eastAsia" w:ascii="宋体" w:hAnsi="宋体" w:eastAsia="宋体" w:cs="宋体"/>
          <w:sz w:val="28"/>
          <w:szCs w:val="28"/>
        </w:rPr>
      </w:pPr>
      <w:r>
        <w:rPr>
          <w:rFonts w:hint="eastAsia" w:ascii="宋体" w:hAnsi="宋体" w:eastAsia="宋体" w:cs="宋体"/>
          <w:color w:val="000000"/>
          <w:spacing w:val="0"/>
          <w:w w:val="100"/>
          <w:position w:val="0"/>
          <w:sz w:val="28"/>
          <w:szCs w:val="28"/>
          <w:lang w:eastAsia="zh-CN"/>
        </w:rPr>
        <w:t>园区审批办公室</w:t>
      </w:r>
    </w:p>
    <w:sectPr>
      <w:pgSz w:w="11906" w:h="16838"/>
      <w:pgMar w:top="1327" w:right="1684" w:bottom="1327" w:left="1599"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9104D"/>
    <w:rsid w:val="1F0C78A6"/>
    <w:rsid w:val="4ACB4071"/>
    <w:rsid w:val="5149104D"/>
    <w:rsid w:val="65A65F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Heading #1|1"/>
    <w:basedOn w:val="1"/>
    <w:qFormat/>
    <w:uiPriority w:val="0"/>
    <w:pPr>
      <w:widowControl w:val="0"/>
      <w:shd w:val="clear" w:color="auto" w:fill="auto"/>
      <w:spacing w:after="260"/>
      <w:ind w:firstLine="460"/>
      <w:outlineLvl w:val="0"/>
    </w:pPr>
    <w:rPr>
      <w:rFonts w:ascii="宋体" w:hAnsi="宋体" w:eastAsia="宋体" w:cs="宋体"/>
      <w:sz w:val="28"/>
      <w:szCs w:val="28"/>
      <w:u w:val="none"/>
      <w:shd w:val="clear" w:color="auto" w:fill="auto"/>
      <w:lang w:val="zh-TW" w:eastAsia="zh-TW" w:bidi="zh-TW"/>
    </w:rPr>
  </w:style>
  <w:style w:type="paragraph" w:customStyle="1" w:styleId="5">
    <w:name w:val="Body text|1"/>
    <w:basedOn w:val="1"/>
    <w:qFormat/>
    <w:uiPriority w:val="0"/>
    <w:pPr>
      <w:widowControl w:val="0"/>
      <w:shd w:val="clear" w:color="auto" w:fill="auto"/>
      <w:spacing w:line="480"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2021-05-11T08:05:00Z</dcterms:created>
  <dc:creator>小妖静ゝ</dc:creator>
  <cp:lastModifiedBy>小妖静ゝ</cp:lastModifiedBy>
  <dcterms:modified xsi:type="dcterms:W3CDTF">2021-05-17T02:15:19Z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3DB7AA3AA66B44808CEDC7CA62902EE0</vt:lpwstr>
  </property>
</Properties>
</file>